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2A335" w14:textId="77777777" w:rsidR="00041B6A" w:rsidRDefault="00041B6A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619801C3" w14:textId="2523B254" w:rsidR="004D3896" w:rsidRPr="00041B6A" w:rsidRDefault="00041B6A" w:rsidP="00041B6A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103DE1E" wp14:editId="5E47E65A">
            <wp:simplePos x="0" y="0"/>
            <wp:positionH relativeFrom="column">
              <wp:posOffset>266065</wp:posOffset>
            </wp:positionH>
            <wp:positionV relativeFrom="paragraph">
              <wp:posOffset>6985</wp:posOffset>
            </wp:positionV>
            <wp:extent cx="5071745" cy="7178040"/>
            <wp:effectExtent l="0" t="0" r="0" b="3810"/>
            <wp:wrapNone/>
            <wp:docPr id="7410136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013622" name="Obraz 74101362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1745" cy="717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7A3D" w:rsidRPr="00041B6A">
        <w:rPr>
          <w:sz w:val="32"/>
          <w:szCs w:val="32"/>
        </w:rPr>
        <w:t>Montaż prowadnicy środkowej do belki czołowej.</w:t>
      </w:r>
      <w:r w:rsidR="002B5D2C" w:rsidRPr="00041B6A">
        <w:rPr>
          <w:sz w:val="32"/>
          <w:szCs w:val="32"/>
        </w:rPr>
        <w:t xml:space="preserve"> </w:t>
      </w:r>
    </w:p>
    <w:p w14:paraId="06166409" w14:textId="77777777" w:rsidR="00041B6A" w:rsidRDefault="00041B6A">
      <w:pPr>
        <w:rPr>
          <w:sz w:val="32"/>
          <w:szCs w:val="32"/>
        </w:rPr>
      </w:pPr>
    </w:p>
    <w:p w14:paraId="0B52A1CB" w14:textId="77777777" w:rsidR="00041B6A" w:rsidRDefault="00041B6A">
      <w:pPr>
        <w:rPr>
          <w:sz w:val="32"/>
          <w:szCs w:val="32"/>
        </w:rPr>
      </w:pPr>
    </w:p>
    <w:p w14:paraId="65E2F3AF" w14:textId="77777777" w:rsidR="00041B6A" w:rsidRDefault="00041B6A">
      <w:pPr>
        <w:rPr>
          <w:sz w:val="32"/>
          <w:szCs w:val="32"/>
        </w:rPr>
      </w:pPr>
    </w:p>
    <w:p w14:paraId="2358B0E6" w14:textId="77777777" w:rsidR="00041B6A" w:rsidRDefault="00041B6A">
      <w:pPr>
        <w:rPr>
          <w:sz w:val="32"/>
          <w:szCs w:val="32"/>
        </w:rPr>
      </w:pPr>
    </w:p>
    <w:p w14:paraId="0A57E337" w14:textId="77777777" w:rsidR="00041B6A" w:rsidRDefault="00041B6A">
      <w:pPr>
        <w:rPr>
          <w:sz w:val="32"/>
          <w:szCs w:val="32"/>
        </w:rPr>
      </w:pPr>
    </w:p>
    <w:p w14:paraId="6B042E97" w14:textId="77777777" w:rsidR="00041B6A" w:rsidRDefault="00041B6A">
      <w:pPr>
        <w:rPr>
          <w:sz w:val="32"/>
          <w:szCs w:val="32"/>
        </w:rPr>
      </w:pPr>
    </w:p>
    <w:p w14:paraId="2B1F9A7F" w14:textId="77777777" w:rsidR="00041B6A" w:rsidRDefault="00041B6A">
      <w:pPr>
        <w:rPr>
          <w:sz w:val="32"/>
          <w:szCs w:val="32"/>
        </w:rPr>
      </w:pPr>
    </w:p>
    <w:p w14:paraId="4589E832" w14:textId="77777777" w:rsidR="00041B6A" w:rsidRDefault="00041B6A">
      <w:pPr>
        <w:rPr>
          <w:sz w:val="32"/>
          <w:szCs w:val="32"/>
        </w:rPr>
      </w:pPr>
    </w:p>
    <w:p w14:paraId="753BB89F" w14:textId="77777777" w:rsidR="00041B6A" w:rsidRDefault="00041B6A">
      <w:pPr>
        <w:rPr>
          <w:sz w:val="32"/>
          <w:szCs w:val="32"/>
        </w:rPr>
      </w:pPr>
    </w:p>
    <w:p w14:paraId="59F63099" w14:textId="77777777" w:rsidR="00041B6A" w:rsidRDefault="00041B6A">
      <w:pPr>
        <w:rPr>
          <w:sz w:val="32"/>
          <w:szCs w:val="32"/>
        </w:rPr>
      </w:pPr>
    </w:p>
    <w:p w14:paraId="7A145F65" w14:textId="77777777" w:rsidR="00041B6A" w:rsidRDefault="00041B6A">
      <w:pPr>
        <w:rPr>
          <w:sz w:val="32"/>
          <w:szCs w:val="32"/>
        </w:rPr>
      </w:pPr>
    </w:p>
    <w:p w14:paraId="65F13B62" w14:textId="77777777" w:rsidR="00041B6A" w:rsidRDefault="00041B6A">
      <w:pPr>
        <w:rPr>
          <w:sz w:val="32"/>
          <w:szCs w:val="32"/>
        </w:rPr>
      </w:pPr>
    </w:p>
    <w:p w14:paraId="3528392B" w14:textId="77777777" w:rsidR="00041B6A" w:rsidRDefault="00041B6A">
      <w:pPr>
        <w:rPr>
          <w:sz w:val="32"/>
          <w:szCs w:val="32"/>
        </w:rPr>
      </w:pPr>
    </w:p>
    <w:p w14:paraId="42AA8F06" w14:textId="77777777" w:rsidR="00041B6A" w:rsidRDefault="00041B6A">
      <w:pPr>
        <w:rPr>
          <w:sz w:val="32"/>
          <w:szCs w:val="32"/>
        </w:rPr>
      </w:pPr>
    </w:p>
    <w:p w14:paraId="6E265731" w14:textId="77777777" w:rsidR="00041B6A" w:rsidRDefault="00041B6A">
      <w:pPr>
        <w:rPr>
          <w:sz w:val="32"/>
          <w:szCs w:val="32"/>
        </w:rPr>
      </w:pPr>
    </w:p>
    <w:p w14:paraId="2957C4CD" w14:textId="77777777" w:rsidR="00041B6A" w:rsidRDefault="00041B6A">
      <w:pPr>
        <w:rPr>
          <w:sz w:val="32"/>
          <w:szCs w:val="32"/>
        </w:rPr>
      </w:pPr>
    </w:p>
    <w:p w14:paraId="25FD550C" w14:textId="1B67DBBA" w:rsidR="00041B6A" w:rsidRPr="00041B6A" w:rsidRDefault="00041B6A" w:rsidP="00041B6A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041B6A">
        <w:rPr>
          <w:sz w:val="32"/>
          <w:szCs w:val="32"/>
        </w:rPr>
        <w:t>Zdjąć zabezpieczenie transportowe.</w:t>
      </w:r>
    </w:p>
    <w:p w14:paraId="152B5449" w14:textId="1607C6D0" w:rsidR="00041B6A" w:rsidRDefault="00041B6A" w:rsidP="00041B6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Zsunąć kubek prowadnicy.</w:t>
      </w:r>
    </w:p>
    <w:p w14:paraId="662E55CB" w14:textId="270C2CF5" w:rsidR="00041B6A" w:rsidRDefault="00041B6A" w:rsidP="00041B6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Upewnić się że podkładka PCV znajduje się na belce czołowej.</w:t>
      </w:r>
    </w:p>
    <w:p w14:paraId="79C10A25" w14:textId="3347D7CB" w:rsidR="00041B6A" w:rsidRDefault="00041B6A" w:rsidP="00041B6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Skręcić prowadnicę z belką za pomocą śruby M10x40 i nitonakrętki.</w:t>
      </w:r>
    </w:p>
    <w:p w14:paraId="4CD8F756" w14:textId="14A5D278" w:rsidR="00041B6A" w:rsidRDefault="00041B6A" w:rsidP="00041B6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Nasunąć i przykręcić kubek.</w:t>
      </w:r>
    </w:p>
    <w:p w14:paraId="1716A839" w14:textId="55974CA5" w:rsidR="00041B6A" w:rsidRPr="00041B6A" w:rsidRDefault="00041B6A" w:rsidP="00041B6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Zakleić śruby kubka naklejką metalizowaną.</w:t>
      </w:r>
    </w:p>
    <w:sectPr w:rsidR="00041B6A" w:rsidRPr="00041B6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18852" w14:textId="77777777" w:rsidR="00041B6A" w:rsidRDefault="00041B6A" w:rsidP="00041B6A">
      <w:pPr>
        <w:spacing w:after="0" w:line="240" w:lineRule="auto"/>
      </w:pPr>
      <w:r>
        <w:separator/>
      </w:r>
    </w:p>
  </w:endnote>
  <w:endnote w:type="continuationSeparator" w:id="0">
    <w:p w14:paraId="539A1451" w14:textId="77777777" w:rsidR="00041B6A" w:rsidRDefault="00041B6A" w:rsidP="0004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63956236"/>
      <w:docPartObj>
        <w:docPartGallery w:val="Page Numbers (Bottom of Page)"/>
        <w:docPartUnique/>
      </w:docPartObj>
    </w:sdtPr>
    <w:sdtContent>
      <w:p w14:paraId="21AE598E" w14:textId="3F0479BB" w:rsidR="00F73C37" w:rsidRDefault="00F73C3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>z1</w:t>
        </w:r>
      </w:p>
    </w:sdtContent>
  </w:sdt>
  <w:p w14:paraId="4F2D298A" w14:textId="77777777" w:rsidR="00F73C37" w:rsidRDefault="00F73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A4A2" w14:textId="77777777" w:rsidR="00041B6A" w:rsidRDefault="00041B6A" w:rsidP="00041B6A">
      <w:pPr>
        <w:spacing w:after="0" w:line="240" w:lineRule="auto"/>
      </w:pPr>
      <w:r>
        <w:separator/>
      </w:r>
    </w:p>
  </w:footnote>
  <w:footnote w:type="continuationSeparator" w:id="0">
    <w:p w14:paraId="588D8244" w14:textId="77777777" w:rsidR="00041B6A" w:rsidRDefault="00041B6A" w:rsidP="00041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0DB7" w14:textId="411A7530" w:rsidR="00041B6A" w:rsidRDefault="00041B6A">
    <w:pPr>
      <w:pStyle w:val="Nagwek"/>
    </w:pPr>
    <w:r>
      <w:t xml:space="preserve">Aneks do : </w:t>
    </w:r>
    <w:r w:rsidRPr="00041B6A">
      <w:t>PPRO_PL_6  Instrukcja Uniwersalna Pergola PRO</w:t>
    </w:r>
  </w:p>
  <w:p w14:paraId="746B7AD6" w14:textId="1EC86A90" w:rsidR="00041B6A" w:rsidRDefault="00041B6A">
    <w:pPr>
      <w:pStyle w:val="Nagwek"/>
    </w:pPr>
    <w:r>
      <w:t xml:space="preserve">                    </w:t>
    </w:r>
    <w:r w:rsidRPr="00041B6A">
      <w:t>PPROW_PL_4 Instrukcja Uniwersalna Pergola wolnostojąca PR</w:t>
    </w:r>
    <w:r>
      <w:t>O</w:t>
    </w:r>
  </w:p>
  <w:p w14:paraId="777C1FB3" w14:textId="77777777" w:rsidR="00041B6A" w:rsidRDefault="00041B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9B1"/>
    <w:multiLevelType w:val="hybridMultilevel"/>
    <w:tmpl w:val="2E5C0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823977"/>
    <w:multiLevelType w:val="hybridMultilevel"/>
    <w:tmpl w:val="9718E5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23856">
    <w:abstractNumId w:val="0"/>
  </w:num>
  <w:num w:numId="2" w16cid:durableId="1487161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FF4"/>
    <w:rsid w:val="00041B6A"/>
    <w:rsid w:val="002B5D2C"/>
    <w:rsid w:val="004D3896"/>
    <w:rsid w:val="00727A3D"/>
    <w:rsid w:val="00884FF4"/>
    <w:rsid w:val="00F7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B0FA"/>
  <w15:chartTrackingRefBased/>
  <w15:docId w15:val="{74B70F05-CBEF-4B06-AD11-0A9C6899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B6A"/>
  </w:style>
  <w:style w:type="paragraph" w:styleId="Stopka">
    <w:name w:val="footer"/>
    <w:basedOn w:val="Normalny"/>
    <w:link w:val="StopkaZnak"/>
    <w:uiPriority w:val="99"/>
    <w:unhideWhenUsed/>
    <w:rsid w:val="00041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B6A"/>
  </w:style>
  <w:style w:type="paragraph" w:styleId="Akapitzlist">
    <w:name w:val="List Paragraph"/>
    <w:basedOn w:val="Normalny"/>
    <w:uiPriority w:val="34"/>
    <w:qFormat/>
    <w:rsid w:val="00041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92D1B-29BF-4ECB-9329-33112CA5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Pergole</dc:creator>
  <cp:keywords/>
  <dc:description/>
  <cp:lastModifiedBy>Pergole</cp:lastModifiedBy>
  <cp:revision>2</cp:revision>
  <cp:lastPrinted>2023-10-11T12:20:00Z</cp:lastPrinted>
  <dcterms:created xsi:type="dcterms:W3CDTF">2023-10-11T12:34:00Z</dcterms:created>
  <dcterms:modified xsi:type="dcterms:W3CDTF">2023-10-11T12:34:00Z</dcterms:modified>
</cp:coreProperties>
</file>